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F8" w:rsidRPr="00BE4250" w:rsidRDefault="003044F8" w:rsidP="003044F8">
      <w:pPr>
        <w:widowControl/>
        <w:shd w:val="clear" w:color="auto" w:fill="FFFFFF"/>
        <w:spacing w:before="100" w:beforeAutospacing="1" w:after="100" w:afterAutospacing="1" w:line="432" w:lineRule="auto"/>
        <w:ind w:firstLineChars="100" w:firstLine="241"/>
        <w:jc w:val="center"/>
        <w:outlineLvl w:val="0"/>
        <w:rPr>
          <w:rFonts w:ascii="宋体" w:eastAsia="宋体" w:hAnsi="宋体" w:cs="宋体"/>
          <w:kern w:val="0"/>
          <w:sz w:val="24"/>
          <w:szCs w:val="24"/>
        </w:rPr>
      </w:pPr>
      <w:r w:rsidRPr="00BE4250">
        <w:rPr>
          <w:rFonts w:ascii="黑体" w:eastAsia="黑体" w:hAnsi="黑体" w:cs="Arial" w:hint="eastAsia"/>
          <w:b/>
          <w:bCs/>
          <w:color w:val="666666"/>
          <w:kern w:val="36"/>
          <w:sz w:val="24"/>
          <w:szCs w:val="24"/>
        </w:rPr>
        <w:t>关于组织201</w:t>
      </w:r>
      <w:r>
        <w:rPr>
          <w:rFonts w:ascii="黑体" w:eastAsia="黑体" w:hAnsi="黑体" w:cs="Arial" w:hint="eastAsia"/>
          <w:b/>
          <w:bCs/>
          <w:color w:val="666666"/>
          <w:kern w:val="36"/>
          <w:sz w:val="24"/>
          <w:szCs w:val="24"/>
        </w:rPr>
        <w:t>5</w:t>
      </w:r>
      <w:r w:rsidRPr="00BE4250">
        <w:rPr>
          <w:rFonts w:ascii="黑体" w:eastAsia="黑体" w:hAnsi="黑体" w:cs="Arial" w:hint="eastAsia"/>
          <w:b/>
          <w:bCs/>
          <w:color w:val="666666"/>
          <w:kern w:val="36"/>
          <w:sz w:val="24"/>
          <w:szCs w:val="24"/>
        </w:rPr>
        <w:t>年浙江省高校国家奖学金特别评审活动的通知(浙学助〔201</w:t>
      </w:r>
      <w:r>
        <w:rPr>
          <w:rFonts w:ascii="黑体" w:eastAsia="黑体" w:hAnsi="黑体" w:cs="Arial" w:hint="eastAsia"/>
          <w:b/>
          <w:bCs/>
          <w:color w:val="666666"/>
          <w:kern w:val="36"/>
          <w:sz w:val="24"/>
          <w:szCs w:val="24"/>
        </w:rPr>
        <w:t>5</w:t>
      </w:r>
      <w:r w:rsidRPr="00BE4250">
        <w:rPr>
          <w:rFonts w:ascii="黑体" w:eastAsia="黑体" w:hAnsi="黑体" w:cs="Arial" w:hint="eastAsia"/>
          <w:b/>
          <w:bCs/>
          <w:color w:val="666666"/>
          <w:kern w:val="36"/>
          <w:sz w:val="24"/>
          <w:szCs w:val="24"/>
        </w:rPr>
        <w:t>〕1</w:t>
      </w:r>
      <w:r>
        <w:rPr>
          <w:rFonts w:ascii="黑体" w:eastAsia="黑体" w:hAnsi="黑体" w:cs="Arial" w:hint="eastAsia"/>
          <w:b/>
          <w:bCs/>
          <w:color w:val="666666"/>
          <w:kern w:val="36"/>
          <w:sz w:val="24"/>
          <w:szCs w:val="24"/>
        </w:rPr>
        <w:t>8</w:t>
      </w:r>
      <w:r w:rsidRPr="00BE4250">
        <w:rPr>
          <w:rFonts w:ascii="黑体" w:eastAsia="黑体" w:hAnsi="黑体" w:cs="Arial" w:hint="eastAsia"/>
          <w:b/>
          <w:bCs/>
          <w:color w:val="666666"/>
          <w:kern w:val="36"/>
          <w:sz w:val="24"/>
          <w:szCs w:val="24"/>
        </w:rPr>
        <w:t>号)</w:t>
      </w:r>
    </w:p>
    <w:p w:rsidR="003044F8" w:rsidRPr="00BE4250" w:rsidRDefault="003044F8" w:rsidP="003044F8">
      <w:pPr>
        <w:widowControl/>
        <w:shd w:val="clear" w:color="auto" w:fill="FFFFFF"/>
        <w:spacing w:line="432" w:lineRule="auto"/>
        <w:jc w:val="left"/>
        <w:rPr>
          <w:rFonts w:ascii="宋体" w:eastAsia="宋体" w:hAnsi="宋体" w:cs="宋体"/>
          <w:kern w:val="0"/>
          <w:sz w:val="24"/>
          <w:szCs w:val="24"/>
        </w:rPr>
      </w:pPr>
      <w:r w:rsidRPr="00BE4250">
        <w:rPr>
          <w:rFonts w:ascii="Calibri" w:eastAsia="仿宋_GB2312" w:hAnsi="Calibri" w:cs="宋体" w:hint="eastAsia"/>
          <w:kern w:val="0"/>
          <w:sz w:val="28"/>
          <w:szCs w:val="28"/>
        </w:rPr>
        <w:t>各高等学校：</w:t>
      </w:r>
    </w:p>
    <w:p w:rsidR="003044F8" w:rsidRPr="00BE4250" w:rsidRDefault="003044F8" w:rsidP="003044F8">
      <w:pPr>
        <w:widowControl/>
        <w:shd w:val="clear" w:color="auto" w:fill="FFFFFF"/>
        <w:spacing w:line="432" w:lineRule="auto"/>
        <w:ind w:firstLine="600"/>
        <w:jc w:val="left"/>
        <w:rPr>
          <w:rFonts w:ascii="宋体" w:eastAsia="宋体" w:hAnsi="宋体" w:cs="宋体"/>
          <w:kern w:val="0"/>
          <w:sz w:val="24"/>
          <w:szCs w:val="24"/>
        </w:rPr>
      </w:pPr>
      <w:r w:rsidRPr="00BE4250">
        <w:rPr>
          <w:rFonts w:ascii="Calibri" w:eastAsia="仿宋_GB2312" w:hAnsi="Calibri" w:cs="宋体" w:hint="eastAsia"/>
          <w:kern w:val="0"/>
          <w:sz w:val="28"/>
          <w:szCs w:val="28"/>
        </w:rPr>
        <w:t>为树立我省高校优秀学生典型，决定继续组织国家奖学金特别评审活动，面向全省高校公开评选优秀的国家奖学金获得者。现将有关事项通知如下：</w:t>
      </w:r>
    </w:p>
    <w:p w:rsidR="003044F8" w:rsidRPr="00BE4250" w:rsidRDefault="003044F8" w:rsidP="003044F8">
      <w:pPr>
        <w:widowControl/>
        <w:shd w:val="clear" w:color="auto" w:fill="FFFFFF"/>
        <w:spacing w:line="432" w:lineRule="auto"/>
        <w:jc w:val="left"/>
        <w:rPr>
          <w:rFonts w:ascii="宋体" w:eastAsia="宋体" w:hAnsi="宋体" w:cs="宋体"/>
          <w:kern w:val="0"/>
          <w:sz w:val="24"/>
          <w:szCs w:val="24"/>
        </w:rPr>
      </w:pPr>
      <w:r w:rsidRPr="00BE4250">
        <w:rPr>
          <w:rFonts w:ascii="Calibri" w:eastAsia="仿宋_GB2312" w:hAnsi="Calibri" w:cs="宋体" w:hint="eastAsia"/>
          <w:kern w:val="0"/>
          <w:sz w:val="28"/>
          <w:szCs w:val="28"/>
        </w:rPr>
        <w:t>一、评审名额</w:t>
      </w:r>
    </w:p>
    <w:p w:rsidR="003044F8" w:rsidRPr="00BE4250" w:rsidRDefault="003044F8" w:rsidP="003044F8">
      <w:pPr>
        <w:widowControl/>
        <w:shd w:val="clear" w:color="auto" w:fill="FFFFFF"/>
        <w:spacing w:line="432" w:lineRule="auto"/>
        <w:ind w:firstLineChars="200" w:firstLine="560"/>
        <w:jc w:val="left"/>
        <w:rPr>
          <w:rFonts w:ascii="宋体" w:eastAsia="宋体" w:hAnsi="宋体" w:cs="宋体"/>
          <w:kern w:val="0"/>
          <w:sz w:val="24"/>
          <w:szCs w:val="24"/>
        </w:rPr>
      </w:pPr>
      <w:r w:rsidRPr="00BE4250">
        <w:rPr>
          <w:rFonts w:ascii="仿宋_GB2312" w:eastAsia="仿宋_GB2312" w:hAnsi="宋体" w:cs="宋体" w:hint="eastAsia"/>
          <w:kern w:val="0"/>
          <w:sz w:val="28"/>
          <w:szCs w:val="28"/>
        </w:rPr>
        <w:t>全省公开评选出10名国家奖学金获得者，不占下达到各高校的国家奖学金名额指标。</w:t>
      </w:r>
    </w:p>
    <w:p w:rsidR="003044F8" w:rsidRPr="00BE4250" w:rsidRDefault="003044F8" w:rsidP="003044F8">
      <w:pPr>
        <w:widowControl/>
        <w:shd w:val="clear" w:color="auto" w:fill="FFFFFF"/>
        <w:spacing w:line="432" w:lineRule="auto"/>
        <w:jc w:val="left"/>
        <w:rPr>
          <w:rFonts w:ascii="宋体" w:eastAsia="宋体" w:hAnsi="宋体" w:cs="宋体"/>
          <w:kern w:val="0"/>
          <w:sz w:val="24"/>
          <w:szCs w:val="24"/>
        </w:rPr>
      </w:pPr>
      <w:r w:rsidRPr="00BE4250">
        <w:rPr>
          <w:rFonts w:ascii="仿宋_GB2312" w:eastAsia="仿宋_GB2312" w:hAnsi="宋体" w:cs="宋体" w:hint="eastAsia"/>
          <w:kern w:val="0"/>
          <w:sz w:val="28"/>
          <w:szCs w:val="28"/>
        </w:rPr>
        <w:t>二、推荐条件</w:t>
      </w:r>
    </w:p>
    <w:p w:rsidR="003044F8" w:rsidRPr="00BE4250" w:rsidRDefault="003044F8" w:rsidP="003044F8">
      <w:pPr>
        <w:widowControl/>
        <w:shd w:val="clear" w:color="auto" w:fill="FFFFFF"/>
        <w:spacing w:line="432" w:lineRule="auto"/>
        <w:ind w:firstLineChars="200" w:firstLine="560"/>
        <w:jc w:val="left"/>
        <w:rPr>
          <w:rFonts w:ascii="宋体" w:eastAsia="宋体" w:hAnsi="宋体" w:cs="宋体"/>
          <w:kern w:val="0"/>
          <w:sz w:val="24"/>
          <w:szCs w:val="24"/>
        </w:rPr>
      </w:pPr>
      <w:r w:rsidRPr="00BE4250">
        <w:rPr>
          <w:rFonts w:ascii="Calibri" w:eastAsia="仿宋_GB2312" w:hAnsi="Calibri" w:cs="宋体" w:hint="eastAsia"/>
          <w:kern w:val="0"/>
          <w:sz w:val="28"/>
          <w:szCs w:val="28"/>
        </w:rPr>
        <w:t>（一）符合《财政部、教育部关于印发〈普通本科高校、高等职业学校国家奖学金管理暂行办法〉的通知》</w:t>
      </w:r>
      <w:r w:rsidRPr="00BE4250">
        <w:rPr>
          <w:rFonts w:ascii="Calibri" w:eastAsia="仿宋_GB2312" w:hAnsi="Calibri" w:cs="宋体" w:hint="eastAsia"/>
          <w:kern w:val="0"/>
          <w:sz w:val="28"/>
          <w:szCs w:val="28"/>
        </w:rPr>
        <w:t>(</w:t>
      </w:r>
      <w:r w:rsidRPr="00BE4250">
        <w:rPr>
          <w:rFonts w:ascii="Calibri" w:eastAsia="仿宋_GB2312" w:hAnsi="Calibri" w:cs="宋体" w:hint="eastAsia"/>
          <w:kern w:val="0"/>
          <w:sz w:val="28"/>
          <w:szCs w:val="28"/>
        </w:rPr>
        <w:t>财教〔</w:t>
      </w:r>
      <w:r w:rsidRPr="00BE4250">
        <w:rPr>
          <w:rFonts w:ascii="Calibri" w:eastAsia="仿宋_GB2312" w:hAnsi="Calibri" w:cs="宋体" w:hint="eastAsia"/>
          <w:kern w:val="0"/>
          <w:sz w:val="28"/>
          <w:szCs w:val="28"/>
        </w:rPr>
        <w:t>2007</w:t>
      </w:r>
      <w:r w:rsidRPr="00BE4250">
        <w:rPr>
          <w:rFonts w:ascii="Calibri" w:eastAsia="仿宋_GB2312" w:hAnsi="Calibri" w:cs="宋体" w:hint="eastAsia"/>
          <w:kern w:val="0"/>
          <w:sz w:val="28"/>
          <w:szCs w:val="28"/>
        </w:rPr>
        <w:t>〕</w:t>
      </w:r>
      <w:r w:rsidRPr="00BE4250">
        <w:rPr>
          <w:rFonts w:ascii="Calibri" w:eastAsia="仿宋_GB2312" w:hAnsi="Calibri" w:cs="宋体" w:hint="eastAsia"/>
          <w:kern w:val="0"/>
          <w:sz w:val="28"/>
          <w:szCs w:val="28"/>
        </w:rPr>
        <w:t>90</w:t>
      </w:r>
      <w:r w:rsidRPr="00BE4250">
        <w:rPr>
          <w:rFonts w:ascii="Calibri" w:eastAsia="仿宋_GB2312" w:hAnsi="Calibri" w:cs="宋体" w:hint="eastAsia"/>
          <w:kern w:val="0"/>
          <w:sz w:val="28"/>
          <w:szCs w:val="28"/>
        </w:rPr>
        <w:t>号</w:t>
      </w:r>
      <w:r w:rsidRPr="00BE4250">
        <w:rPr>
          <w:rFonts w:ascii="Calibri" w:eastAsia="仿宋_GB2312" w:hAnsi="Calibri" w:cs="宋体" w:hint="eastAsia"/>
          <w:kern w:val="0"/>
          <w:sz w:val="28"/>
          <w:szCs w:val="28"/>
        </w:rPr>
        <w:t>)</w:t>
      </w:r>
      <w:r w:rsidRPr="00BE4250">
        <w:rPr>
          <w:rFonts w:ascii="Calibri" w:eastAsia="仿宋_GB2312" w:hAnsi="Calibri" w:cs="宋体" w:hint="eastAsia"/>
          <w:kern w:val="0"/>
          <w:sz w:val="28"/>
          <w:szCs w:val="28"/>
        </w:rPr>
        <w:t>和《教育部办公厅关于进一步规范普通高校国家奖学金评审与材料填报工作的通知》</w:t>
      </w:r>
      <w:r w:rsidRPr="00BE4250">
        <w:rPr>
          <w:rFonts w:ascii="Calibri" w:eastAsia="仿宋_GB2312" w:hAnsi="Calibri" w:cs="宋体" w:hint="eastAsia"/>
          <w:kern w:val="0"/>
          <w:sz w:val="28"/>
          <w:szCs w:val="28"/>
        </w:rPr>
        <w:t>(</w:t>
      </w:r>
      <w:r w:rsidRPr="00BE4250">
        <w:rPr>
          <w:rFonts w:ascii="Calibri" w:eastAsia="仿宋_GB2312" w:hAnsi="Calibri" w:cs="宋体" w:hint="eastAsia"/>
          <w:kern w:val="0"/>
          <w:sz w:val="28"/>
          <w:szCs w:val="28"/>
        </w:rPr>
        <w:t>教财厅函〔</w:t>
      </w:r>
      <w:r w:rsidRPr="00BE4250">
        <w:rPr>
          <w:rFonts w:ascii="Calibri" w:eastAsia="仿宋_GB2312" w:hAnsi="Calibri" w:cs="宋体" w:hint="eastAsia"/>
          <w:kern w:val="0"/>
          <w:sz w:val="28"/>
          <w:szCs w:val="28"/>
        </w:rPr>
        <w:t>2010</w:t>
      </w:r>
      <w:r w:rsidRPr="00BE4250">
        <w:rPr>
          <w:rFonts w:ascii="Calibri" w:eastAsia="仿宋_GB2312" w:hAnsi="Calibri" w:cs="宋体" w:hint="eastAsia"/>
          <w:kern w:val="0"/>
          <w:sz w:val="28"/>
          <w:szCs w:val="28"/>
        </w:rPr>
        <w:t>〕</w:t>
      </w:r>
      <w:r w:rsidRPr="00BE4250">
        <w:rPr>
          <w:rFonts w:ascii="Calibri" w:eastAsia="仿宋_GB2312" w:hAnsi="Calibri" w:cs="宋体" w:hint="eastAsia"/>
          <w:kern w:val="0"/>
          <w:sz w:val="28"/>
          <w:szCs w:val="28"/>
        </w:rPr>
        <w:t>16</w:t>
      </w:r>
      <w:r w:rsidRPr="00BE4250">
        <w:rPr>
          <w:rFonts w:ascii="Calibri" w:eastAsia="仿宋_GB2312" w:hAnsi="Calibri" w:cs="宋体" w:hint="eastAsia"/>
          <w:kern w:val="0"/>
          <w:sz w:val="28"/>
          <w:szCs w:val="28"/>
        </w:rPr>
        <w:t>号</w:t>
      </w:r>
      <w:r w:rsidRPr="00BE4250">
        <w:rPr>
          <w:rFonts w:ascii="Calibri" w:eastAsia="仿宋_GB2312" w:hAnsi="Calibri" w:cs="宋体" w:hint="eastAsia"/>
          <w:kern w:val="0"/>
          <w:sz w:val="28"/>
          <w:szCs w:val="28"/>
        </w:rPr>
        <w:t>)</w:t>
      </w:r>
      <w:r w:rsidRPr="00BE4250">
        <w:rPr>
          <w:rFonts w:ascii="Calibri" w:eastAsia="仿宋_GB2312" w:hAnsi="Calibri" w:cs="宋体" w:hint="eastAsia"/>
          <w:kern w:val="0"/>
          <w:sz w:val="28"/>
          <w:szCs w:val="28"/>
        </w:rPr>
        <w:t>中国家奖学金申请基本条件。</w:t>
      </w:r>
    </w:p>
    <w:p w:rsidR="003044F8" w:rsidRPr="00BE4250" w:rsidRDefault="003044F8" w:rsidP="003044F8">
      <w:pPr>
        <w:widowControl/>
        <w:shd w:val="clear" w:color="auto" w:fill="FFFFFF"/>
        <w:spacing w:line="432" w:lineRule="auto"/>
        <w:ind w:firstLineChars="200" w:firstLine="560"/>
        <w:jc w:val="left"/>
        <w:rPr>
          <w:rFonts w:ascii="宋体" w:eastAsia="宋体" w:hAnsi="宋体" w:cs="宋体"/>
          <w:kern w:val="0"/>
          <w:sz w:val="24"/>
          <w:szCs w:val="24"/>
        </w:rPr>
      </w:pPr>
      <w:r w:rsidRPr="00BE4250">
        <w:rPr>
          <w:rFonts w:ascii="Calibri" w:eastAsia="仿宋_GB2312" w:hAnsi="Calibri" w:cs="宋体" w:hint="eastAsia"/>
          <w:kern w:val="0"/>
          <w:sz w:val="28"/>
          <w:szCs w:val="28"/>
        </w:rPr>
        <w:t>（二）学习成绩及综合考评成绩有一项或是两项都没有进入前</w:t>
      </w:r>
      <w:r w:rsidRPr="00BE4250">
        <w:rPr>
          <w:rFonts w:ascii="Calibri" w:eastAsia="仿宋_GB2312" w:hAnsi="Calibri" w:cs="宋体" w:hint="eastAsia"/>
          <w:kern w:val="0"/>
          <w:sz w:val="28"/>
          <w:szCs w:val="28"/>
        </w:rPr>
        <w:t>10%</w:t>
      </w:r>
      <w:r w:rsidRPr="00BE4250">
        <w:rPr>
          <w:rFonts w:ascii="Calibri" w:eastAsia="仿宋_GB2312" w:hAnsi="Calibri" w:cs="宋体" w:hint="eastAsia"/>
          <w:kern w:val="0"/>
          <w:sz w:val="28"/>
          <w:szCs w:val="28"/>
        </w:rPr>
        <w:t>，但均在前</w:t>
      </w:r>
      <w:r w:rsidRPr="00BE4250">
        <w:rPr>
          <w:rFonts w:ascii="Calibri" w:eastAsia="仿宋_GB2312" w:hAnsi="Calibri" w:cs="宋体" w:hint="eastAsia"/>
          <w:kern w:val="0"/>
          <w:sz w:val="28"/>
          <w:szCs w:val="28"/>
        </w:rPr>
        <w:t>30%</w:t>
      </w:r>
      <w:r w:rsidRPr="00BE4250">
        <w:rPr>
          <w:rFonts w:ascii="Calibri" w:eastAsia="仿宋_GB2312" w:hAnsi="Calibri" w:cs="宋体" w:hint="eastAsia"/>
          <w:kern w:val="0"/>
          <w:sz w:val="28"/>
          <w:szCs w:val="28"/>
        </w:rPr>
        <w:t>以内的参评学生，需上报在道德风尚、学术研究、学科竞赛、创新发明、社会实践、社会工作、体育竞赛、文艺比赛等某一方面表现特别优秀的详细证明材料。学术类或发明类证明材料需通过专家鉴定，并经过学校审查证实。</w:t>
      </w:r>
    </w:p>
    <w:p w:rsidR="003044F8" w:rsidRPr="00BE4250" w:rsidRDefault="003044F8" w:rsidP="003044F8">
      <w:pPr>
        <w:widowControl/>
        <w:shd w:val="clear" w:color="auto" w:fill="FFFFFF"/>
        <w:spacing w:line="432" w:lineRule="auto"/>
        <w:jc w:val="left"/>
        <w:rPr>
          <w:rFonts w:ascii="宋体" w:eastAsia="宋体" w:hAnsi="宋体" w:cs="宋体"/>
          <w:kern w:val="0"/>
          <w:sz w:val="24"/>
          <w:szCs w:val="24"/>
        </w:rPr>
      </w:pPr>
      <w:r w:rsidRPr="00BE4250">
        <w:rPr>
          <w:rFonts w:ascii="Calibri" w:eastAsia="仿宋_GB2312" w:hAnsi="Calibri" w:cs="宋体" w:hint="eastAsia"/>
          <w:kern w:val="0"/>
          <w:sz w:val="28"/>
          <w:szCs w:val="28"/>
        </w:rPr>
        <w:t>三、评审程序</w:t>
      </w:r>
    </w:p>
    <w:p w:rsidR="003044F8" w:rsidRPr="00BE4250" w:rsidRDefault="003044F8" w:rsidP="003044F8">
      <w:pPr>
        <w:widowControl/>
        <w:shd w:val="clear" w:color="auto" w:fill="FFFFFF"/>
        <w:spacing w:line="432" w:lineRule="auto"/>
        <w:ind w:firstLine="600"/>
        <w:jc w:val="left"/>
        <w:rPr>
          <w:rFonts w:ascii="宋体" w:eastAsia="宋体" w:hAnsi="宋体" w:cs="宋体"/>
          <w:kern w:val="0"/>
          <w:sz w:val="24"/>
          <w:szCs w:val="24"/>
        </w:rPr>
      </w:pPr>
      <w:r w:rsidRPr="00BE4250">
        <w:rPr>
          <w:rFonts w:ascii="Calibri" w:eastAsia="仿宋_GB2312" w:hAnsi="Calibri" w:cs="宋体" w:hint="eastAsia"/>
          <w:kern w:val="0"/>
          <w:sz w:val="28"/>
          <w:szCs w:val="28"/>
        </w:rPr>
        <w:lastRenderedPageBreak/>
        <w:t>（一）学校推荐。各高校根据国家奖学金的评审程序，对照推荐条件自行推选</w:t>
      </w:r>
      <w:r w:rsidRPr="00BE4250">
        <w:rPr>
          <w:rFonts w:ascii="Calibri" w:eastAsia="仿宋_GB2312" w:hAnsi="Calibri" w:cs="宋体" w:hint="eastAsia"/>
          <w:kern w:val="0"/>
          <w:sz w:val="28"/>
          <w:szCs w:val="28"/>
        </w:rPr>
        <w:t>1</w:t>
      </w:r>
      <w:r w:rsidRPr="00BE4250">
        <w:rPr>
          <w:rFonts w:ascii="Calibri" w:eastAsia="仿宋_GB2312" w:hAnsi="Calibri" w:cs="宋体" w:hint="eastAsia"/>
          <w:kern w:val="0"/>
          <w:sz w:val="28"/>
          <w:szCs w:val="28"/>
        </w:rPr>
        <w:t>名候选人。候选人按要求填写《国家奖学金申请审批表》，其中事迹材料（另附）不得少于</w:t>
      </w:r>
      <w:r w:rsidRPr="00BE4250">
        <w:rPr>
          <w:rFonts w:ascii="Calibri" w:eastAsia="仿宋_GB2312" w:hAnsi="Calibri" w:cs="宋体" w:hint="eastAsia"/>
          <w:kern w:val="0"/>
          <w:sz w:val="28"/>
          <w:szCs w:val="28"/>
        </w:rPr>
        <w:t>1000</w:t>
      </w:r>
      <w:r w:rsidRPr="00BE4250">
        <w:rPr>
          <w:rFonts w:ascii="Calibri" w:eastAsia="仿宋_GB2312" w:hAnsi="Calibri" w:cs="宋体" w:hint="eastAsia"/>
          <w:kern w:val="0"/>
          <w:sz w:val="28"/>
          <w:szCs w:val="28"/>
        </w:rPr>
        <w:t>字。申请材料纸质稿（一式五份）和电子稿</w:t>
      </w:r>
      <w:r w:rsidRPr="00BE4250">
        <w:rPr>
          <w:rFonts w:ascii="仿宋_GB2312" w:eastAsia="仿宋_GB2312" w:hAnsi="宋体" w:cs="宋体" w:hint="eastAsia"/>
          <w:kern w:val="0"/>
          <w:sz w:val="28"/>
          <w:szCs w:val="28"/>
        </w:rPr>
        <w:t xml:space="preserve"> </w:t>
      </w:r>
    </w:p>
    <w:p w:rsidR="003044F8" w:rsidRPr="00BE4250" w:rsidRDefault="003044F8" w:rsidP="003044F8">
      <w:pPr>
        <w:widowControl/>
        <w:shd w:val="clear" w:color="auto" w:fill="FFFFFF"/>
        <w:spacing w:line="432" w:lineRule="auto"/>
        <w:ind w:firstLine="600"/>
        <w:jc w:val="left"/>
        <w:rPr>
          <w:rFonts w:ascii="宋体" w:eastAsia="宋体" w:hAnsi="宋体" w:cs="宋体"/>
          <w:kern w:val="0"/>
          <w:sz w:val="24"/>
          <w:szCs w:val="24"/>
        </w:rPr>
      </w:pPr>
      <w:r w:rsidRPr="00BE4250">
        <w:rPr>
          <w:rFonts w:ascii="Calibri" w:eastAsia="仿宋_GB2312" w:hAnsi="Calibri" w:cs="宋体" w:hint="eastAsia"/>
          <w:kern w:val="0"/>
          <w:sz w:val="28"/>
          <w:szCs w:val="28"/>
        </w:rPr>
        <w:t>（二）专家评审组初评。专家评审组根据各高校上报的材料，提出</w:t>
      </w:r>
      <w:r w:rsidRPr="00BE4250">
        <w:rPr>
          <w:rFonts w:ascii="Calibri" w:eastAsia="仿宋_GB2312" w:hAnsi="Calibri" w:cs="宋体" w:hint="eastAsia"/>
          <w:kern w:val="0"/>
          <w:sz w:val="28"/>
          <w:szCs w:val="28"/>
        </w:rPr>
        <w:t>15</w:t>
      </w:r>
      <w:r w:rsidRPr="00BE4250">
        <w:rPr>
          <w:rFonts w:ascii="Calibri" w:eastAsia="仿宋_GB2312" w:hAnsi="Calibri" w:cs="宋体" w:hint="eastAsia"/>
          <w:kern w:val="0"/>
          <w:sz w:val="28"/>
          <w:szCs w:val="28"/>
        </w:rPr>
        <w:t>名国家奖学金获奖学生特别推荐人选，作为公开差额评选候选人。</w:t>
      </w:r>
    </w:p>
    <w:p w:rsidR="003044F8" w:rsidRPr="00BE4250" w:rsidRDefault="003044F8" w:rsidP="003044F8">
      <w:pPr>
        <w:widowControl/>
        <w:shd w:val="clear" w:color="auto" w:fill="FFFFFF"/>
        <w:spacing w:line="432" w:lineRule="auto"/>
        <w:ind w:firstLineChars="200" w:firstLine="560"/>
        <w:jc w:val="left"/>
        <w:rPr>
          <w:rFonts w:ascii="宋体" w:eastAsia="宋体" w:hAnsi="宋体" w:cs="宋体"/>
          <w:kern w:val="0"/>
          <w:sz w:val="24"/>
          <w:szCs w:val="24"/>
        </w:rPr>
      </w:pPr>
      <w:r w:rsidRPr="00BE4250">
        <w:rPr>
          <w:rFonts w:ascii="仿宋_GB2312" w:eastAsia="仿宋_GB2312" w:hAnsi="宋体" w:cs="宋体" w:hint="eastAsia"/>
          <w:kern w:val="0"/>
          <w:sz w:val="28"/>
          <w:szCs w:val="28"/>
        </w:rPr>
        <w:t>（三）公开评选。10月底前组织国家奖学金特别评选大会，15名国家奖学金获奖学生特别推荐人选现场作自我展示和介绍（可采用演讲、PPT等多种形式），时间不超过10分钟，专家评审组和群众评审组进行现场投票评选。根据票数高低，提出10名国家奖学金获奖学生建议名单。若票数相同且不能确定入选者时，由专家评审组对相同票数者重新投票决定。</w:t>
      </w:r>
    </w:p>
    <w:p w:rsidR="003044F8" w:rsidRPr="00BE4250" w:rsidRDefault="003044F8" w:rsidP="003044F8">
      <w:pPr>
        <w:widowControl/>
        <w:shd w:val="clear" w:color="auto" w:fill="FFFFFF"/>
        <w:spacing w:line="432" w:lineRule="auto"/>
        <w:ind w:firstLine="600"/>
        <w:jc w:val="left"/>
        <w:rPr>
          <w:rFonts w:ascii="宋体" w:eastAsia="宋体" w:hAnsi="宋体" w:cs="宋体"/>
          <w:kern w:val="0"/>
          <w:sz w:val="24"/>
          <w:szCs w:val="24"/>
        </w:rPr>
      </w:pPr>
      <w:r w:rsidRPr="00BE4250">
        <w:rPr>
          <w:rFonts w:ascii="仿宋_GB2312" w:eastAsia="仿宋_GB2312" w:hAnsi="宋体" w:cs="宋体" w:hint="eastAsia"/>
          <w:kern w:val="0"/>
          <w:sz w:val="28"/>
          <w:szCs w:val="28"/>
        </w:rPr>
        <w:t>（四）公示。通过公开差额评选提出的国家奖学金获奖学生建议名单，在浙江学生资助网（</w:t>
      </w:r>
      <w:hyperlink r:id="rId4" w:history="1">
        <w:r w:rsidRPr="00BE4250">
          <w:rPr>
            <w:rFonts w:ascii="仿宋_GB2312" w:eastAsia="仿宋_GB2312" w:hAnsi="宋体" w:cs="宋体" w:hint="eastAsia"/>
            <w:kern w:val="0"/>
            <w:sz w:val="28"/>
            <w:szCs w:val="28"/>
          </w:rPr>
          <w:t>http://xszz.zjedc.com</w:t>
        </w:r>
      </w:hyperlink>
      <w:r w:rsidRPr="00BE4250">
        <w:rPr>
          <w:rFonts w:ascii="仿宋_GB2312" w:eastAsia="仿宋_GB2312" w:hAnsi="宋体" w:cs="宋体" w:hint="eastAsia"/>
          <w:kern w:val="0"/>
          <w:sz w:val="28"/>
          <w:szCs w:val="28"/>
        </w:rPr>
        <w:t>）上公示五个工作日，接受公开监督（监督电话：0571－88008845）。公示无异议后，将评审结果报省教育厅审核。</w:t>
      </w:r>
    </w:p>
    <w:p w:rsidR="003044F8" w:rsidRPr="00BE4250" w:rsidRDefault="003044F8" w:rsidP="003044F8">
      <w:pPr>
        <w:widowControl/>
        <w:shd w:val="clear" w:color="auto" w:fill="FFFFFF"/>
        <w:spacing w:line="432" w:lineRule="auto"/>
        <w:ind w:firstLineChars="1712" w:firstLine="4794"/>
        <w:jc w:val="left"/>
        <w:rPr>
          <w:rFonts w:ascii="宋体" w:eastAsia="宋体" w:hAnsi="宋体" w:cs="宋体"/>
          <w:kern w:val="0"/>
          <w:sz w:val="24"/>
          <w:szCs w:val="24"/>
        </w:rPr>
      </w:pPr>
      <w:r w:rsidRPr="00BE4250">
        <w:rPr>
          <w:rFonts w:ascii="仿宋_GB2312" w:eastAsia="仿宋_GB2312" w:hAnsi="宋体" w:cs="宋体" w:hint="eastAsia"/>
          <w:kern w:val="0"/>
          <w:sz w:val="28"/>
          <w:szCs w:val="28"/>
        </w:rPr>
        <w:t>浙江省学生资助管理中心</w:t>
      </w:r>
    </w:p>
    <w:p w:rsidR="003044F8" w:rsidRPr="00BE4250" w:rsidRDefault="003044F8" w:rsidP="003044F8">
      <w:pPr>
        <w:widowControl/>
        <w:shd w:val="clear" w:color="auto" w:fill="FFFFFF"/>
        <w:spacing w:line="432" w:lineRule="auto"/>
        <w:ind w:firstLineChars="1912" w:firstLine="5354"/>
        <w:jc w:val="left"/>
        <w:rPr>
          <w:rFonts w:ascii="宋体" w:eastAsia="宋体" w:hAnsi="宋体" w:cs="宋体"/>
          <w:kern w:val="0"/>
          <w:sz w:val="24"/>
          <w:szCs w:val="24"/>
        </w:rPr>
      </w:pPr>
      <w:r w:rsidRPr="00BE4250">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5</w:t>
      </w:r>
      <w:r w:rsidRPr="00BE4250">
        <w:rPr>
          <w:rFonts w:ascii="仿宋_GB2312" w:eastAsia="仿宋_GB2312" w:hAnsi="宋体" w:cs="宋体" w:hint="eastAsia"/>
          <w:kern w:val="0"/>
          <w:sz w:val="28"/>
          <w:szCs w:val="28"/>
        </w:rPr>
        <w:t>年10月1</w:t>
      </w:r>
      <w:r>
        <w:rPr>
          <w:rFonts w:ascii="仿宋_GB2312" w:eastAsia="仿宋_GB2312" w:hAnsi="宋体" w:cs="宋体" w:hint="eastAsia"/>
          <w:kern w:val="0"/>
          <w:sz w:val="28"/>
          <w:szCs w:val="28"/>
        </w:rPr>
        <w:t>2</w:t>
      </w:r>
      <w:r w:rsidRPr="00BE4250">
        <w:rPr>
          <w:rFonts w:ascii="仿宋_GB2312" w:eastAsia="仿宋_GB2312" w:hAnsi="宋体" w:cs="宋体" w:hint="eastAsia"/>
          <w:kern w:val="0"/>
          <w:sz w:val="28"/>
          <w:szCs w:val="28"/>
        </w:rPr>
        <w:t>日</w:t>
      </w:r>
    </w:p>
    <w:p w:rsidR="003044F8" w:rsidRDefault="003044F8" w:rsidP="003044F8"/>
    <w:p w:rsidR="00DD4A6D" w:rsidRDefault="00DD4A6D">
      <w:bookmarkStart w:id="0" w:name="_GoBack"/>
      <w:bookmarkEnd w:id="0"/>
    </w:p>
    <w:sectPr w:rsidR="00DD4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F8"/>
    <w:rsid w:val="00000E7F"/>
    <w:rsid w:val="0000373A"/>
    <w:rsid w:val="0000696C"/>
    <w:rsid w:val="000070A5"/>
    <w:rsid w:val="00007CE5"/>
    <w:rsid w:val="00010C77"/>
    <w:rsid w:val="00010D98"/>
    <w:rsid w:val="00011129"/>
    <w:rsid w:val="00014DC3"/>
    <w:rsid w:val="00015E7E"/>
    <w:rsid w:val="00016DE7"/>
    <w:rsid w:val="000212DF"/>
    <w:rsid w:val="00022DCB"/>
    <w:rsid w:val="0002378B"/>
    <w:rsid w:val="00024E88"/>
    <w:rsid w:val="00024FC6"/>
    <w:rsid w:val="000256D7"/>
    <w:rsid w:val="00026210"/>
    <w:rsid w:val="000272B7"/>
    <w:rsid w:val="00032A47"/>
    <w:rsid w:val="00033DF7"/>
    <w:rsid w:val="0004078D"/>
    <w:rsid w:val="00044AB1"/>
    <w:rsid w:val="00046026"/>
    <w:rsid w:val="00051646"/>
    <w:rsid w:val="000622CB"/>
    <w:rsid w:val="00062CEE"/>
    <w:rsid w:val="00063741"/>
    <w:rsid w:val="00065243"/>
    <w:rsid w:val="000670E5"/>
    <w:rsid w:val="00071274"/>
    <w:rsid w:val="00086471"/>
    <w:rsid w:val="00093938"/>
    <w:rsid w:val="00097C33"/>
    <w:rsid w:val="000A02CA"/>
    <w:rsid w:val="000A0FB3"/>
    <w:rsid w:val="000A1F78"/>
    <w:rsid w:val="000A6B21"/>
    <w:rsid w:val="000B14D2"/>
    <w:rsid w:val="000B5B57"/>
    <w:rsid w:val="000C0034"/>
    <w:rsid w:val="000C09B3"/>
    <w:rsid w:val="000C2763"/>
    <w:rsid w:val="000C2B04"/>
    <w:rsid w:val="000C36D1"/>
    <w:rsid w:val="000C416D"/>
    <w:rsid w:val="000D3101"/>
    <w:rsid w:val="000D58EE"/>
    <w:rsid w:val="000D7F38"/>
    <w:rsid w:val="000E1B83"/>
    <w:rsid w:val="000E247D"/>
    <w:rsid w:val="000E69BC"/>
    <w:rsid w:val="000E7C04"/>
    <w:rsid w:val="000F5CF6"/>
    <w:rsid w:val="0010134F"/>
    <w:rsid w:val="0010454E"/>
    <w:rsid w:val="001125D3"/>
    <w:rsid w:val="00120863"/>
    <w:rsid w:val="001211D3"/>
    <w:rsid w:val="00125A88"/>
    <w:rsid w:val="00126CDD"/>
    <w:rsid w:val="0013071B"/>
    <w:rsid w:val="0013278C"/>
    <w:rsid w:val="001356EB"/>
    <w:rsid w:val="001366A2"/>
    <w:rsid w:val="00142161"/>
    <w:rsid w:val="00144CEC"/>
    <w:rsid w:val="00145590"/>
    <w:rsid w:val="00150DCB"/>
    <w:rsid w:val="001516BD"/>
    <w:rsid w:val="00154A82"/>
    <w:rsid w:val="00154CF8"/>
    <w:rsid w:val="0015553E"/>
    <w:rsid w:val="001562C2"/>
    <w:rsid w:val="001613E7"/>
    <w:rsid w:val="00161DB9"/>
    <w:rsid w:val="001621E4"/>
    <w:rsid w:val="0018508D"/>
    <w:rsid w:val="00187C6A"/>
    <w:rsid w:val="001902D8"/>
    <w:rsid w:val="00190544"/>
    <w:rsid w:val="0019077E"/>
    <w:rsid w:val="001A610E"/>
    <w:rsid w:val="001B000D"/>
    <w:rsid w:val="001B3C78"/>
    <w:rsid w:val="001B530C"/>
    <w:rsid w:val="001D0E3F"/>
    <w:rsid w:val="001D54CF"/>
    <w:rsid w:val="001E15C9"/>
    <w:rsid w:val="001E1EE8"/>
    <w:rsid w:val="001E3086"/>
    <w:rsid w:val="001F05AE"/>
    <w:rsid w:val="001F0F91"/>
    <w:rsid w:val="001F58B6"/>
    <w:rsid w:val="002048AC"/>
    <w:rsid w:val="00205D8C"/>
    <w:rsid w:val="00206010"/>
    <w:rsid w:val="00213E9A"/>
    <w:rsid w:val="00214C90"/>
    <w:rsid w:val="00216439"/>
    <w:rsid w:val="00217B08"/>
    <w:rsid w:val="002241FF"/>
    <w:rsid w:val="0022442B"/>
    <w:rsid w:val="00231155"/>
    <w:rsid w:val="00231362"/>
    <w:rsid w:val="0023437C"/>
    <w:rsid w:val="002352A2"/>
    <w:rsid w:val="00235BD5"/>
    <w:rsid w:val="00235C05"/>
    <w:rsid w:val="00236D97"/>
    <w:rsid w:val="00242522"/>
    <w:rsid w:val="0024432D"/>
    <w:rsid w:val="00244B56"/>
    <w:rsid w:val="00245767"/>
    <w:rsid w:val="00254983"/>
    <w:rsid w:val="00256C61"/>
    <w:rsid w:val="002577F1"/>
    <w:rsid w:val="0026394F"/>
    <w:rsid w:val="00263D6D"/>
    <w:rsid w:val="00284118"/>
    <w:rsid w:val="00284720"/>
    <w:rsid w:val="00286E1D"/>
    <w:rsid w:val="0029013D"/>
    <w:rsid w:val="00294B56"/>
    <w:rsid w:val="00295DD6"/>
    <w:rsid w:val="0029699E"/>
    <w:rsid w:val="002B2E89"/>
    <w:rsid w:val="002B4345"/>
    <w:rsid w:val="002B4A52"/>
    <w:rsid w:val="002B6043"/>
    <w:rsid w:val="002C0872"/>
    <w:rsid w:val="002D2B75"/>
    <w:rsid w:val="002E35D3"/>
    <w:rsid w:val="002E409F"/>
    <w:rsid w:val="002E4970"/>
    <w:rsid w:val="002E4BD9"/>
    <w:rsid w:val="002E5D25"/>
    <w:rsid w:val="002F3082"/>
    <w:rsid w:val="002F373F"/>
    <w:rsid w:val="002F511D"/>
    <w:rsid w:val="00300174"/>
    <w:rsid w:val="003044F8"/>
    <w:rsid w:val="00307296"/>
    <w:rsid w:val="003073F2"/>
    <w:rsid w:val="0030749E"/>
    <w:rsid w:val="00311445"/>
    <w:rsid w:val="00323890"/>
    <w:rsid w:val="00323EF8"/>
    <w:rsid w:val="003329B4"/>
    <w:rsid w:val="00333132"/>
    <w:rsid w:val="00342D03"/>
    <w:rsid w:val="00346EDA"/>
    <w:rsid w:val="00352BD6"/>
    <w:rsid w:val="003532EC"/>
    <w:rsid w:val="0035483B"/>
    <w:rsid w:val="00355A9B"/>
    <w:rsid w:val="00361147"/>
    <w:rsid w:val="003653CC"/>
    <w:rsid w:val="003716C7"/>
    <w:rsid w:val="0037180D"/>
    <w:rsid w:val="00372646"/>
    <w:rsid w:val="003735AC"/>
    <w:rsid w:val="00374E21"/>
    <w:rsid w:val="0037730B"/>
    <w:rsid w:val="00377F45"/>
    <w:rsid w:val="00380E9A"/>
    <w:rsid w:val="00382FF6"/>
    <w:rsid w:val="003844C9"/>
    <w:rsid w:val="003854B4"/>
    <w:rsid w:val="00391756"/>
    <w:rsid w:val="003929B4"/>
    <w:rsid w:val="003930C3"/>
    <w:rsid w:val="00394ACC"/>
    <w:rsid w:val="003A5DFC"/>
    <w:rsid w:val="003B24AA"/>
    <w:rsid w:val="003C157C"/>
    <w:rsid w:val="003C1FAD"/>
    <w:rsid w:val="003C427A"/>
    <w:rsid w:val="003C4808"/>
    <w:rsid w:val="003C5EFB"/>
    <w:rsid w:val="003C75AC"/>
    <w:rsid w:val="003D2365"/>
    <w:rsid w:val="003D2C26"/>
    <w:rsid w:val="003D3017"/>
    <w:rsid w:val="003D3BBC"/>
    <w:rsid w:val="003D40E5"/>
    <w:rsid w:val="003D4866"/>
    <w:rsid w:val="003D572C"/>
    <w:rsid w:val="00403B4E"/>
    <w:rsid w:val="00411C88"/>
    <w:rsid w:val="00414263"/>
    <w:rsid w:val="0042294F"/>
    <w:rsid w:val="0043529D"/>
    <w:rsid w:val="0043712F"/>
    <w:rsid w:val="00440A74"/>
    <w:rsid w:val="00441A91"/>
    <w:rsid w:val="00441BDB"/>
    <w:rsid w:val="004444B4"/>
    <w:rsid w:val="00446EEB"/>
    <w:rsid w:val="004533D9"/>
    <w:rsid w:val="0047091B"/>
    <w:rsid w:val="00473536"/>
    <w:rsid w:val="00480262"/>
    <w:rsid w:val="0048408E"/>
    <w:rsid w:val="004850F1"/>
    <w:rsid w:val="00490CF7"/>
    <w:rsid w:val="004976B4"/>
    <w:rsid w:val="00497D03"/>
    <w:rsid w:val="004A03FC"/>
    <w:rsid w:val="004A5378"/>
    <w:rsid w:val="004A5C81"/>
    <w:rsid w:val="004A63A7"/>
    <w:rsid w:val="004B13A0"/>
    <w:rsid w:val="004B301A"/>
    <w:rsid w:val="004C1B90"/>
    <w:rsid w:val="004C5A84"/>
    <w:rsid w:val="004C5D8B"/>
    <w:rsid w:val="004C6873"/>
    <w:rsid w:val="004D6BF2"/>
    <w:rsid w:val="004E4B71"/>
    <w:rsid w:val="004F34DE"/>
    <w:rsid w:val="004F533D"/>
    <w:rsid w:val="004F67A2"/>
    <w:rsid w:val="00501571"/>
    <w:rsid w:val="00506291"/>
    <w:rsid w:val="005063B5"/>
    <w:rsid w:val="00514C5B"/>
    <w:rsid w:val="00517040"/>
    <w:rsid w:val="005173D2"/>
    <w:rsid w:val="00522274"/>
    <w:rsid w:val="005271A5"/>
    <w:rsid w:val="00533B74"/>
    <w:rsid w:val="005349A9"/>
    <w:rsid w:val="00536ECA"/>
    <w:rsid w:val="0054162D"/>
    <w:rsid w:val="00541EEA"/>
    <w:rsid w:val="00542626"/>
    <w:rsid w:val="00544D81"/>
    <w:rsid w:val="00545112"/>
    <w:rsid w:val="00555463"/>
    <w:rsid w:val="0055667C"/>
    <w:rsid w:val="005568AB"/>
    <w:rsid w:val="00562BD9"/>
    <w:rsid w:val="0057138A"/>
    <w:rsid w:val="00571A73"/>
    <w:rsid w:val="00571D9A"/>
    <w:rsid w:val="00572E45"/>
    <w:rsid w:val="0057578F"/>
    <w:rsid w:val="00591EB3"/>
    <w:rsid w:val="00595D39"/>
    <w:rsid w:val="005A76A9"/>
    <w:rsid w:val="005B2DD0"/>
    <w:rsid w:val="005B3B28"/>
    <w:rsid w:val="005B3E0F"/>
    <w:rsid w:val="005B401F"/>
    <w:rsid w:val="005B56FB"/>
    <w:rsid w:val="005B734C"/>
    <w:rsid w:val="005B7D55"/>
    <w:rsid w:val="005B7F71"/>
    <w:rsid w:val="005C1541"/>
    <w:rsid w:val="005C7988"/>
    <w:rsid w:val="005D3451"/>
    <w:rsid w:val="005D5388"/>
    <w:rsid w:val="005D69D6"/>
    <w:rsid w:val="005D70E1"/>
    <w:rsid w:val="005E2861"/>
    <w:rsid w:val="005E5981"/>
    <w:rsid w:val="005F13C5"/>
    <w:rsid w:val="005F5E8B"/>
    <w:rsid w:val="005F6C88"/>
    <w:rsid w:val="005F7CCE"/>
    <w:rsid w:val="00603794"/>
    <w:rsid w:val="00603950"/>
    <w:rsid w:val="00605F3F"/>
    <w:rsid w:val="0061587D"/>
    <w:rsid w:val="00615FEE"/>
    <w:rsid w:val="00621297"/>
    <w:rsid w:val="0062236C"/>
    <w:rsid w:val="00623A97"/>
    <w:rsid w:val="0062480B"/>
    <w:rsid w:val="0062755B"/>
    <w:rsid w:val="006313AA"/>
    <w:rsid w:val="00634ADD"/>
    <w:rsid w:val="00645EAF"/>
    <w:rsid w:val="0065004B"/>
    <w:rsid w:val="006500B5"/>
    <w:rsid w:val="00651F30"/>
    <w:rsid w:val="00654544"/>
    <w:rsid w:val="0065529A"/>
    <w:rsid w:val="00655B95"/>
    <w:rsid w:val="006676C1"/>
    <w:rsid w:val="00671C51"/>
    <w:rsid w:val="00677CBE"/>
    <w:rsid w:val="006814D9"/>
    <w:rsid w:val="006855E1"/>
    <w:rsid w:val="00685FBF"/>
    <w:rsid w:val="006906D4"/>
    <w:rsid w:val="006951F2"/>
    <w:rsid w:val="006961A9"/>
    <w:rsid w:val="00697985"/>
    <w:rsid w:val="006A074A"/>
    <w:rsid w:val="006A07A3"/>
    <w:rsid w:val="006A33EF"/>
    <w:rsid w:val="006A3951"/>
    <w:rsid w:val="006A3FC8"/>
    <w:rsid w:val="006A41A7"/>
    <w:rsid w:val="006B0736"/>
    <w:rsid w:val="006B0CDF"/>
    <w:rsid w:val="006B16B6"/>
    <w:rsid w:val="006B1BA5"/>
    <w:rsid w:val="006B1BCF"/>
    <w:rsid w:val="006B2763"/>
    <w:rsid w:val="006B410E"/>
    <w:rsid w:val="006D5F47"/>
    <w:rsid w:val="006E199E"/>
    <w:rsid w:val="006E29B8"/>
    <w:rsid w:val="006E5F4A"/>
    <w:rsid w:val="006E626F"/>
    <w:rsid w:val="006E6337"/>
    <w:rsid w:val="006F33A3"/>
    <w:rsid w:val="006F3703"/>
    <w:rsid w:val="006F3A3B"/>
    <w:rsid w:val="006F5291"/>
    <w:rsid w:val="0070314A"/>
    <w:rsid w:val="0070547F"/>
    <w:rsid w:val="00706BB0"/>
    <w:rsid w:val="00710086"/>
    <w:rsid w:val="00713FD3"/>
    <w:rsid w:val="00716FF6"/>
    <w:rsid w:val="007256B1"/>
    <w:rsid w:val="0072573F"/>
    <w:rsid w:val="00726508"/>
    <w:rsid w:val="007278FE"/>
    <w:rsid w:val="007330B0"/>
    <w:rsid w:val="0073692D"/>
    <w:rsid w:val="00737144"/>
    <w:rsid w:val="00744CC7"/>
    <w:rsid w:val="00746FC2"/>
    <w:rsid w:val="00747368"/>
    <w:rsid w:val="00750BE8"/>
    <w:rsid w:val="00751099"/>
    <w:rsid w:val="00765EA0"/>
    <w:rsid w:val="00766C1A"/>
    <w:rsid w:val="007701AB"/>
    <w:rsid w:val="0077456E"/>
    <w:rsid w:val="00774F03"/>
    <w:rsid w:val="0077568B"/>
    <w:rsid w:val="007806BB"/>
    <w:rsid w:val="00794DA9"/>
    <w:rsid w:val="00794DAC"/>
    <w:rsid w:val="007A0570"/>
    <w:rsid w:val="007A441B"/>
    <w:rsid w:val="007B05C7"/>
    <w:rsid w:val="007B4338"/>
    <w:rsid w:val="007C1748"/>
    <w:rsid w:val="007C453C"/>
    <w:rsid w:val="007C5839"/>
    <w:rsid w:val="007C5EE3"/>
    <w:rsid w:val="007C643C"/>
    <w:rsid w:val="007D4C4E"/>
    <w:rsid w:val="007D4CEF"/>
    <w:rsid w:val="007E1434"/>
    <w:rsid w:val="007E2C19"/>
    <w:rsid w:val="007E7B9D"/>
    <w:rsid w:val="007F5B5E"/>
    <w:rsid w:val="007F6340"/>
    <w:rsid w:val="0080010B"/>
    <w:rsid w:val="0080630B"/>
    <w:rsid w:val="00807F16"/>
    <w:rsid w:val="00810A3E"/>
    <w:rsid w:val="00814001"/>
    <w:rsid w:val="00814DA0"/>
    <w:rsid w:val="0081534E"/>
    <w:rsid w:val="00820559"/>
    <w:rsid w:val="008210B5"/>
    <w:rsid w:val="008216A2"/>
    <w:rsid w:val="00822203"/>
    <w:rsid w:val="00823A62"/>
    <w:rsid w:val="008255EE"/>
    <w:rsid w:val="0082708C"/>
    <w:rsid w:val="00831084"/>
    <w:rsid w:val="0083285B"/>
    <w:rsid w:val="0083405E"/>
    <w:rsid w:val="008372F3"/>
    <w:rsid w:val="00841385"/>
    <w:rsid w:val="00843977"/>
    <w:rsid w:val="00851BCD"/>
    <w:rsid w:val="0086249A"/>
    <w:rsid w:val="00863393"/>
    <w:rsid w:val="00863A89"/>
    <w:rsid w:val="00865D1C"/>
    <w:rsid w:val="00871F9F"/>
    <w:rsid w:val="00875149"/>
    <w:rsid w:val="00877874"/>
    <w:rsid w:val="00883BF2"/>
    <w:rsid w:val="008878F2"/>
    <w:rsid w:val="00891433"/>
    <w:rsid w:val="0089349C"/>
    <w:rsid w:val="00893A7E"/>
    <w:rsid w:val="008947A9"/>
    <w:rsid w:val="00894EAB"/>
    <w:rsid w:val="00896A11"/>
    <w:rsid w:val="008A08A2"/>
    <w:rsid w:val="008A4A21"/>
    <w:rsid w:val="008A57E2"/>
    <w:rsid w:val="008B2170"/>
    <w:rsid w:val="008B59A3"/>
    <w:rsid w:val="008B6A3C"/>
    <w:rsid w:val="008C0823"/>
    <w:rsid w:val="008C68B2"/>
    <w:rsid w:val="008C76C7"/>
    <w:rsid w:val="008C76DD"/>
    <w:rsid w:val="008D2AB3"/>
    <w:rsid w:val="008E02E0"/>
    <w:rsid w:val="008E2DBB"/>
    <w:rsid w:val="008E3735"/>
    <w:rsid w:val="008E44F0"/>
    <w:rsid w:val="008E5D3E"/>
    <w:rsid w:val="008F07A8"/>
    <w:rsid w:val="008F0F13"/>
    <w:rsid w:val="008F28F0"/>
    <w:rsid w:val="00910F9D"/>
    <w:rsid w:val="00911682"/>
    <w:rsid w:val="0091442F"/>
    <w:rsid w:val="009165B0"/>
    <w:rsid w:val="0091792E"/>
    <w:rsid w:val="00925CF0"/>
    <w:rsid w:val="00925F5B"/>
    <w:rsid w:val="009305E1"/>
    <w:rsid w:val="0094287D"/>
    <w:rsid w:val="00947498"/>
    <w:rsid w:val="00950A4F"/>
    <w:rsid w:val="00952D0C"/>
    <w:rsid w:val="00954A4F"/>
    <w:rsid w:val="00954CB5"/>
    <w:rsid w:val="009577F7"/>
    <w:rsid w:val="00962576"/>
    <w:rsid w:val="00973F6E"/>
    <w:rsid w:val="00976155"/>
    <w:rsid w:val="00980BF2"/>
    <w:rsid w:val="009820DF"/>
    <w:rsid w:val="009823D7"/>
    <w:rsid w:val="009908CF"/>
    <w:rsid w:val="00993CB5"/>
    <w:rsid w:val="009A0CAC"/>
    <w:rsid w:val="009A7763"/>
    <w:rsid w:val="009A79E4"/>
    <w:rsid w:val="009D03C7"/>
    <w:rsid w:val="009D3B23"/>
    <w:rsid w:val="009D3CEA"/>
    <w:rsid w:val="009D5BEB"/>
    <w:rsid w:val="009F71C0"/>
    <w:rsid w:val="00A00833"/>
    <w:rsid w:val="00A0645D"/>
    <w:rsid w:val="00A0666D"/>
    <w:rsid w:val="00A1571E"/>
    <w:rsid w:val="00A16D33"/>
    <w:rsid w:val="00A24ED3"/>
    <w:rsid w:val="00A31D1B"/>
    <w:rsid w:val="00A359AE"/>
    <w:rsid w:val="00A363A7"/>
    <w:rsid w:val="00A40858"/>
    <w:rsid w:val="00A45F5B"/>
    <w:rsid w:val="00A55F48"/>
    <w:rsid w:val="00A57884"/>
    <w:rsid w:val="00A63C20"/>
    <w:rsid w:val="00A71FA3"/>
    <w:rsid w:val="00A7218E"/>
    <w:rsid w:val="00A74476"/>
    <w:rsid w:val="00A8089A"/>
    <w:rsid w:val="00A80C4D"/>
    <w:rsid w:val="00A94317"/>
    <w:rsid w:val="00A95EA1"/>
    <w:rsid w:val="00AA66CF"/>
    <w:rsid w:val="00AB15A3"/>
    <w:rsid w:val="00AC6E09"/>
    <w:rsid w:val="00AD2D32"/>
    <w:rsid w:val="00AD4148"/>
    <w:rsid w:val="00AD48C1"/>
    <w:rsid w:val="00AE5742"/>
    <w:rsid w:val="00AE731B"/>
    <w:rsid w:val="00AF5A33"/>
    <w:rsid w:val="00B00366"/>
    <w:rsid w:val="00B0092F"/>
    <w:rsid w:val="00B04D0B"/>
    <w:rsid w:val="00B06043"/>
    <w:rsid w:val="00B06801"/>
    <w:rsid w:val="00B076FF"/>
    <w:rsid w:val="00B106D8"/>
    <w:rsid w:val="00B10FAB"/>
    <w:rsid w:val="00B1598F"/>
    <w:rsid w:val="00B1635C"/>
    <w:rsid w:val="00B25979"/>
    <w:rsid w:val="00B26078"/>
    <w:rsid w:val="00B31FC4"/>
    <w:rsid w:val="00B3239A"/>
    <w:rsid w:val="00B342E5"/>
    <w:rsid w:val="00B368CB"/>
    <w:rsid w:val="00B36F63"/>
    <w:rsid w:val="00B47F12"/>
    <w:rsid w:val="00B51A9F"/>
    <w:rsid w:val="00B52B72"/>
    <w:rsid w:val="00B66CB3"/>
    <w:rsid w:val="00B67BC7"/>
    <w:rsid w:val="00B67D95"/>
    <w:rsid w:val="00B7399E"/>
    <w:rsid w:val="00B74B74"/>
    <w:rsid w:val="00B82D2E"/>
    <w:rsid w:val="00B8326D"/>
    <w:rsid w:val="00B85DB6"/>
    <w:rsid w:val="00B9405E"/>
    <w:rsid w:val="00B94D8F"/>
    <w:rsid w:val="00B955BE"/>
    <w:rsid w:val="00B9632C"/>
    <w:rsid w:val="00B97EEC"/>
    <w:rsid w:val="00BA0622"/>
    <w:rsid w:val="00BA179A"/>
    <w:rsid w:val="00BA3D7C"/>
    <w:rsid w:val="00BA56F6"/>
    <w:rsid w:val="00BA693E"/>
    <w:rsid w:val="00BB0E35"/>
    <w:rsid w:val="00BB27AA"/>
    <w:rsid w:val="00BB4F4B"/>
    <w:rsid w:val="00BB6229"/>
    <w:rsid w:val="00BC74F8"/>
    <w:rsid w:val="00BD45BE"/>
    <w:rsid w:val="00BD4980"/>
    <w:rsid w:val="00BE2827"/>
    <w:rsid w:val="00BE3AAC"/>
    <w:rsid w:val="00BE7575"/>
    <w:rsid w:val="00BF121A"/>
    <w:rsid w:val="00BF4F07"/>
    <w:rsid w:val="00C011C3"/>
    <w:rsid w:val="00C05E1E"/>
    <w:rsid w:val="00C10826"/>
    <w:rsid w:val="00C14F9E"/>
    <w:rsid w:val="00C16278"/>
    <w:rsid w:val="00C16535"/>
    <w:rsid w:val="00C21676"/>
    <w:rsid w:val="00C244F6"/>
    <w:rsid w:val="00C24943"/>
    <w:rsid w:val="00C32781"/>
    <w:rsid w:val="00C340AF"/>
    <w:rsid w:val="00C35F22"/>
    <w:rsid w:val="00C361E8"/>
    <w:rsid w:val="00C4023B"/>
    <w:rsid w:val="00C41145"/>
    <w:rsid w:val="00C41249"/>
    <w:rsid w:val="00C55166"/>
    <w:rsid w:val="00C561F0"/>
    <w:rsid w:val="00C57ECA"/>
    <w:rsid w:val="00C61212"/>
    <w:rsid w:val="00C614EC"/>
    <w:rsid w:val="00C62DFB"/>
    <w:rsid w:val="00C70A65"/>
    <w:rsid w:val="00C76580"/>
    <w:rsid w:val="00C81521"/>
    <w:rsid w:val="00C81C61"/>
    <w:rsid w:val="00C820C8"/>
    <w:rsid w:val="00C8358A"/>
    <w:rsid w:val="00C90D63"/>
    <w:rsid w:val="00C93061"/>
    <w:rsid w:val="00CA1AD4"/>
    <w:rsid w:val="00CA4618"/>
    <w:rsid w:val="00CB6AA1"/>
    <w:rsid w:val="00CC211B"/>
    <w:rsid w:val="00CC2FB4"/>
    <w:rsid w:val="00CC55BF"/>
    <w:rsid w:val="00CC58D8"/>
    <w:rsid w:val="00CD5498"/>
    <w:rsid w:val="00CD57EF"/>
    <w:rsid w:val="00CE0CCA"/>
    <w:rsid w:val="00CE2797"/>
    <w:rsid w:val="00CE372D"/>
    <w:rsid w:val="00CE43C0"/>
    <w:rsid w:val="00CF2025"/>
    <w:rsid w:val="00CF2C51"/>
    <w:rsid w:val="00D049F9"/>
    <w:rsid w:val="00D12BCF"/>
    <w:rsid w:val="00D13F40"/>
    <w:rsid w:val="00D17107"/>
    <w:rsid w:val="00D1793C"/>
    <w:rsid w:val="00D202A2"/>
    <w:rsid w:val="00D20766"/>
    <w:rsid w:val="00D218F7"/>
    <w:rsid w:val="00D27B8A"/>
    <w:rsid w:val="00D30D7F"/>
    <w:rsid w:val="00D32648"/>
    <w:rsid w:val="00D41569"/>
    <w:rsid w:val="00D41C91"/>
    <w:rsid w:val="00D45C78"/>
    <w:rsid w:val="00D50488"/>
    <w:rsid w:val="00D647F3"/>
    <w:rsid w:val="00D6684F"/>
    <w:rsid w:val="00D73673"/>
    <w:rsid w:val="00D76EC1"/>
    <w:rsid w:val="00D77F52"/>
    <w:rsid w:val="00D80CBC"/>
    <w:rsid w:val="00D81F8C"/>
    <w:rsid w:val="00D83C64"/>
    <w:rsid w:val="00D94297"/>
    <w:rsid w:val="00D9758F"/>
    <w:rsid w:val="00DA5893"/>
    <w:rsid w:val="00DA5F9B"/>
    <w:rsid w:val="00DB5223"/>
    <w:rsid w:val="00DB671A"/>
    <w:rsid w:val="00DB6F59"/>
    <w:rsid w:val="00DC7417"/>
    <w:rsid w:val="00DD3DDB"/>
    <w:rsid w:val="00DD4A6D"/>
    <w:rsid w:val="00DE0992"/>
    <w:rsid w:val="00DE7495"/>
    <w:rsid w:val="00DF3786"/>
    <w:rsid w:val="00DF3C86"/>
    <w:rsid w:val="00DF7230"/>
    <w:rsid w:val="00E0197B"/>
    <w:rsid w:val="00E01BB3"/>
    <w:rsid w:val="00E02B31"/>
    <w:rsid w:val="00E056BD"/>
    <w:rsid w:val="00E069FA"/>
    <w:rsid w:val="00E15F79"/>
    <w:rsid w:val="00E215BD"/>
    <w:rsid w:val="00E256BC"/>
    <w:rsid w:val="00E265EC"/>
    <w:rsid w:val="00E318EE"/>
    <w:rsid w:val="00E40AC5"/>
    <w:rsid w:val="00E44061"/>
    <w:rsid w:val="00E4484F"/>
    <w:rsid w:val="00E65EA3"/>
    <w:rsid w:val="00E73A0B"/>
    <w:rsid w:val="00E76771"/>
    <w:rsid w:val="00E818AA"/>
    <w:rsid w:val="00E84383"/>
    <w:rsid w:val="00E9146F"/>
    <w:rsid w:val="00E9185C"/>
    <w:rsid w:val="00E92E4F"/>
    <w:rsid w:val="00E9588B"/>
    <w:rsid w:val="00E97A6A"/>
    <w:rsid w:val="00EA1FD7"/>
    <w:rsid w:val="00EA220B"/>
    <w:rsid w:val="00EB2F44"/>
    <w:rsid w:val="00EB4D62"/>
    <w:rsid w:val="00EB52C1"/>
    <w:rsid w:val="00EB7615"/>
    <w:rsid w:val="00EC1DC5"/>
    <w:rsid w:val="00ED15D2"/>
    <w:rsid w:val="00ED5930"/>
    <w:rsid w:val="00ED75C7"/>
    <w:rsid w:val="00EE006F"/>
    <w:rsid w:val="00EE03C6"/>
    <w:rsid w:val="00EE12D5"/>
    <w:rsid w:val="00EE7FE9"/>
    <w:rsid w:val="00EF0719"/>
    <w:rsid w:val="00EF168B"/>
    <w:rsid w:val="00EF3762"/>
    <w:rsid w:val="00F019DA"/>
    <w:rsid w:val="00F10389"/>
    <w:rsid w:val="00F10C70"/>
    <w:rsid w:val="00F11A5E"/>
    <w:rsid w:val="00F1385E"/>
    <w:rsid w:val="00F170B2"/>
    <w:rsid w:val="00F23450"/>
    <w:rsid w:val="00F247F1"/>
    <w:rsid w:val="00F30F48"/>
    <w:rsid w:val="00F323CF"/>
    <w:rsid w:val="00F376E5"/>
    <w:rsid w:val="00F43428"/>
    <w:rsid w:val="00F44F15"/>
    <w:rsid w:val="00F50960"/>
    <w:rsid w:val="00F513FE"/>
    <w:rsid w:val="00F530D6"/>
    <w:rsid w:val="00F62548"/>
    <w:rsid w:val="00F642B0"/>
    <w:rsid w:val="00F76DD0"/>
    <w:rsid w:val="00F7771E"/>
    <w:rsid w:val="00F805B3"/>
    <w:rsid w:val="00F82A56"/>
    <w:rsid w:val="00F84C26"/>
    <w:rsid w:val="00F926EC"/>
    <w:rsid w:val="00FA0CC2"/>
    <w:rsid w:val="00FA0D6A"/>
    <w:rsid w:val="00FA522D"/>
    <w:rsid w:val="00FB50EA"/>
    <w:rsid w:val="00FB5DA0"/>
    <w:rsid w:val="00FB6C13"/>
    <w:rsid w:val="00FC1023"/>
    <w:rsid w:val="00FC22ED"/>
    <w:rsid w:val="00FC2F66"/>
    <w:rsid w:val="00FC3FEF"/>
    <w:rsid w:val="00FC6D2F"/>
    <w:rsid w:val="00FC7519"/>
    <w:rsid w:val="00FD5C31"/>
    <w:rsid w:val="00FD6608"/>
    <w:rsid w:val="00FE0031"/>
    <w:rsid w:val="00FE03F3"/>
    <w:rsid w:val="00FE3A7A"/>
    <w:rsid w:val="00FE3C35"/>
    <w:rsid w:val="00FF3B6D"/>
    <w:rsid w:val="00FF4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DF311-54A1-4E02-BE07-A96EA19C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szz.zjed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2015-10-12T07:42:00Z</dcterms:created>
  <dcterms:modified xsi:type="dcterms:W3CDTF">2015-10-12T07:42:00Z</dcterms:modified>
</cp:coreProperties>
</file>